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72"/>
        <w:gridCol w:w="7083"/>
      </w:tblGrid>
      <w:tr w:rsidR="002B31EE" w:rsidRPr="000F75C9">
        <w:tc>
          <w:tcPr>
            <w:tcW w:w="93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D772C" w:rsidRDefault="000F75C9">
            <w:pPr>
              <w:rPr>
                <w:rFonts w:ascii="Times New Roman" w:hAnsi="Times New Roman" w:cs="Times New Roman"/>
                <w:b/>
              </w:rPr>
            </w:pPr>
            <w:r w:rsidRPr="000D772C">
              <w:rPr>
                <w:rFonts w:ascii="Times New Roman" w:hAnsi="Times New Roman" w:cs="Times New Roman"/>
                <w:b/>
              </w:rPr>
              <w:t xml:space="preserve">Перечень товаров, работ, услуг, закупки которых осуществляются у субъектов малого и среднего предпринимательства </w:t>
            </w:r>
          </w:p>
        </w:tc>
      </w:tr>
      <w:tr w:rsidR="002B31EE" w:rsidRPr="000F75C9">
        <w:tc>
          <w:tcPr>
            <w:tcW w:w="93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>
            <w:pPr>
              <w:rPr>
                <w:rFonts w:ascii="Times New Roman" w:hAnsi="Times New Roman" w:cs="Times New Roman"/>
              </w:rPr>
            </w:pPr>
            <w:r w:rsidRPr="000F75C9">
              <w:rPr>
                <w:rFonts w:ascii="Times New Roman" w:hAnsi="Times New Roman" w:cs="Times New Roman"/>
              </w:rPr>
              <w:t xml:space="preserve">Заказчик </w:t>
            </w:r>
          </w:p>
        </w:tc>
      </w:tr>
      <w:tr w:rsidR="002B31EE" w:rsidRPr="000F75C9">
        <w:tc>
          <w:tcPr>
            <w:tcW w:w="2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>
            <w:pPr>
              <w:rPr>
                <w:rFonts w:ascii="Times New Roman" w:hAnsi="Times New Roman" w:cs="Times New Roman"/>
              </w:rPr>
            </w:pPr>
            <w:r w:rsidRPr="000F75C9">
              <w:rPr>
                <w:rFonts w:ascii="Times New Roman" w:hAnsi="Times New Roman" w:cs="Times New Roman"/>
              </w:rPr>
              <w:t xml:space="preserve">Наименование заказчика: </w:t>
            </w:r>
          </w:p>
        </w:tc>
        <w:tc>
          <w:tcPr>
            <w:tcW w:w="7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 w:rsidP="000F75C9">
            <w:pPr>
              <w:rPr>
                <w:rFonts w:ascii="Times New Roman" w:hAnsi="Times New Roman" w:cs="Times New Roman"/>
              </w:rPr>
            </w:pPr>
            <w:r w:rsidRPr="000F75C9">
              <w:rPr>
                <w:rFonts w:ascii="Times New Roman" w:hAnsi="Times New Roman" w:cs="Times New Roman"/>
              </w:rPr>
              <w:t>ГОСУДАРСТВЕННОЕ АВТОНОМНОЕ УЧРЕЖДЕНИЕ ЗДРАВООХРАНЕНИЯ АМУРСКОЙ ОБЛАСТИ "АМУРСКАЯ ОБЛАСТНАЯ ИНФЕКЦИОННАЯ БОЛЬНИЦА"</w:t>
            </w:r>
          </w:p>
        </w:tc>
      </w:tr>
      <w:tr w:rsidR="002B31EE" w:rsidRPr="000F75C9">
        <w:tc>
          <w:tcPr>
            <w:tcW w:w="2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>
            <w:pPr>
              <w:rPr>
                <w:rFonts w:ascii="Times New Roman" w:hAnsi="Times New Roman" w:cs="Times New Roman"/>
              </w:rPr>
            </w:pPr>
            <w:r w:rsidRPr="000F75C9">
              <w:rPr>
                <w:rFonts w:ascii="Times New Roman" w:hAnsi="Times New Roman" w:cs="Times New Roman"/>
              </w:rPr>
              <w:t xml:space="preserve">ИНН \ КПП: </w:t>
            </w:r>
          </w:p>
        </w:tc>
        <w:tc>
          <w:tcPr>
            <w:tcW w:w="7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>
            <w:pPr>
              <w:rPr>
                <w:rFonts w:ascii="Times New Roman" w:hAnsi="Times New Roman" w:cs="Times New Roman"/>
              </w:rPr>
            </w:pPr>
            <w:r w:rsidRPr="000F75C9">
              <w:rPr>
                <w:rFonts w:ascii="Times New Roman" w:hAnsi="Times New Roman" w:cs="Times New Roman"/>
              </w:rPr>
              <w:t>2801029975 / 280101001</w:t>
            </w:r>
          </w:p>
        </w:tc>
      </w:tr>
      <w:tr w:rsidR="002B31EE" w:rsidRPr="000F75C9">
        <w:tc>
          <w:tcPr>
            <w:tcW w:w="2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>
            <w:pPr>
              <w:rPr>
                <w:rFonts w:ascii="Times New Roman" w:hAnsi="Times New Roman" w:cs="Times New Roman"/>
              </w:rPr>
            </w:pPr>
            <w:r w:rsidRPr="000F75C9">
              <w:rPr>
                <w:rFonts w:ascii="Times New Roman" w:hAnsi="Times New Roman" w:cs="Times New Roman"/>
              </w:rPr>
              <w:t xml:space="preserve">ОГРН: </w:t>
            </w:r>
          </w:p>
        </w:tc>
        <w:tc>
          <w:tcPr>
            <w:tcW w:w="7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>
            <w:pPr>
              <w:rPr>
                <w:rFonts w:ascii="Times New Roman" w:hAnsi="Times New Roman" w:cs="Times New Roman"/>
              </w:rPr>
            </w:pPr>
            <w:r w:rsidRPr="000F75C9">
              <w:rPr>
                <w:rFonts w:ascii="Times New Roman" w:hAnsi="Times New Roman" w:cs="Times New Roman"/>
              </w:rPr>
              <w:t>1022800523866</w:t>
            </w:r>
          </w:p>
        </w:tc>
      </w:tr>
      <w:tr w:rsidR="002B31EE" w:rsidRPr="000F75C9">
        <w:tc>
          <w:tcPr>
            <w:tcW w:w="2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>
            <w:pPr>
              <w:rPr>
                <w:rFonts w:ascii="Times New Roman" w:hAnsi="Times New Roman" w:cs="Times New Roman"/>
              </w:rPr>
            </w:pPr>
            <w:r w:rsidRPr="000F75C9">
              <w:rPr>
                <w:rFonts w:ascii="Times New Roman" w:hAnsi="Times New Roman" w:cs="Times New Roman"/>
              </w:rPr>
              <w:t xml:space="preserve">Место нахождения (адрес): </w:t>
            </w:r>
          </w:p>
        </w:tc>
        <w:tc>
          <w:tcPr>
            <w:tcW w:w="7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>
            <w:pPr>
              <w:rPr>
                <w:rFonts w:ascii="Times New Roman" w:hAnsi="Times New Roman" w:cs="Times New Roman"/>
              </w:rPr>
            </w:pPr>
            <w:r w:rsidRPr="000F75C9">
              <w:rPr>
                <w:rFonts w:ascii="Times New Roman" w:hAnsi="Times New Roman" w:cs="Times New Roman"/>
              </w:rPr>
              <w:t>Адрес: 675007 Российская Федерация, Амурская обл., г. Благовещенск, ул. Батарейная, 15</w:t>
            </w:r>
          </w:p>
        </w:tc>
      </w:tr>
      <w:tr w:rsidR="002B31EE" w:rsidRPr="000F75C9">
        <w:tc>
          <w:tcPr>
            <w:tcW w:w="2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>
            <w:pPr>
              <w:rPr>
                <w:rFonts w:ascii="Times New Roman" w:hAnsi="Times New Roman" w:cs="Times New Roman"/>
              </w:rPr>
            </w:pPr>
            <w:r w:rsidRPr="000F75C9">
              <w:rPr>
                <w:rFonts w:ascii="Times New Roman" w:hAnsi="Times New Roman" w:cs="Times New Roman"/>
              </w:rPr>
              <w:t xml:space="preserve">Период действия: </w:t>
            </w:r>
          </w:p>
        </w:tc>
        <w:tc>
          <w:tcPr>
            <w:tcW w:w="7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 w:rsidP="00E664C6">
            <w:pPr>
              <w:rPr>
                <w:rFonts w:ascii="Times New Roman" w:hAnsi="Times New Roman" w:cs="Times New Roman"/>
              </w:rPr>
            </w:pPr>
            <w:r w:rsidRPr="000F75C9">
              <w:rPr>
                <w:rFonts w:ascii="Times New Roman" w:hAnsi="Times New Roman" w:cs="Times New Roman"/>
              </w:rPr>
              <w:t>с 01.01.202</w:t>
            </w:r>
            <w:r w:rsidR="00E664C6">
              <w:rPr>
                <w:rFonts w:ascii="Times New Roman" w:hAnsi="Times New Roman" w:cs="Times New Roman"/>
              </w:rPr>
              <w:t>6</w:t>
            </w:r>
            <w:r w:rsidR="000D772C">
              <w:rPr>
                <w:rFonts w:ascii="Times New Roman" w:hAnsi="Times New Roman" w:cs="Times New Roman"/>
              </w:rPr>
              <w:t>г.</w:t>
            </w:r>
            <w:r w:rsidRPr="000F75C9">
              <w:rPr>
                <w:rFonts w:ascii="Times New Roman" w:hAnsi="Times New Roman" w:cs="Times New Roman"/>
              </w:rPr>
              <w:t xml:space="preserve"> по 31.12.202</w:t>
            </w:r>
            <w:r w:rsidR="00E664C6">
              <w:rPr>
                <w:rFonts w:ascii="Times New Roman" w:hAnsi="Times New Roman" w:cs="Times New Roman"/>
              </w:rPr>
              <w:t>6</w:t>
            </w:r>
            <w:r w:rsidR="000D772C">
              <w:rPr>
                <w:rFonts w:ascii="Times New Roman" w:hAnsi="Times New Roman" w:cs="Times New Roman"/>
              </w:rPr>
              <w:t>г.</w:t>
            </w:r>
          </w:p>
        </w:tc>
      </w:tr>
      <w:tr w:rsidR="002B31EE" w:rsidRPr="000F75C9">
        <w:tc>
          <w:tcPr>
            <w:tcW w:w="93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0F75C9" w:rsidRDefault="000F75C9">
            <w:pPr>
              <w:rPr>
                <w:rFonts w:ascii="Times New Roman" w:hAnsi="Times New Roman" w:cs="Times New Roman"/>
              </w:rPr>
            </w:pPr>
            <w:bookmarkStart w:id="0" w:name="_gjdgxs" w:colFirst="0" w:colLast="0"/>
            <w:bookmarkEnd w:id="0"/>
            <w:r w:rsidRPr="000F75C9">
              <w:rPr>
                <w:rFonts w:ascii="Times New Roman" w:hAnsi="Times New Roman" w:cs="Times New Roman"/>
              </w:rPr>
              <w:t xml:space="preserve">Перечень товаров, работ, услуг </w:t>
            </w:r>
          </w:p>
        </w:tc>
      </w:tr>
      <w:tr w:rsidR="002B31EE" w:rsidRPr="001766FF">
        <w:tc>
          <w:tcPr>
            <w:tcW w:w="93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1EE" w:rsidRPr="001766FF" w:rsidRDefault="002B31E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072" w:type="dxa"/>
        <w:tblLook w:val="04A0" w:firstRow="1" w:lastRow="0" w:firstColumn="1" w:lastColumn="0" w:noHBand="0" w:noVBand="1"/>
      </w:tblPr>
      <w:tblGrid>
        <w:gridCol w:w="660"/>
        <w:gridCol w:w="1820"/>
        <w:gridCol w:w="6592"/>
      </w:tblGrid>
      <w:tr w:rsidR="000D772C" w:rsidRPr="00DB26AB" w:rsidTr="00DB26AB">
        <w:trPr>
          <w:trHeight w:val="6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C" w:rsidRPr="00DB26AB" w:rsidRDefault="000D772C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C" w:rsidRPr="00DB26AB" w:rsidRDefault="000D772C" w:rsidP="000D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Классификация по ОКПД2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C" w:rsidRPr="00DB26AB" w:rsidRDefault="000D772C" w:rsidP="000D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товаров, работ, услуг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01.11.75.110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Зерно гороха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01.13.51.120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Картофель столовый поздний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01.24.10.000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Яблоки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01.47.21.000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Яйца куриные в скорлупе свежие</w:t>
            </w:r>
          </w:p>
        </w:tc>
      </w:tr>
      <w:tr w:rsidR="00DB26AB" w:rsidRPr="00DB26AB" w:rsidTr="00DB26AB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10.11.31.140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Субпродукты пищевые крупного рогатого скота замороженные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10.13.14.111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Колбасы (колбаски) вареные мясные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10.20.13.120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Рыба морская мороженая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10.20.25.113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Консервы рыбные в масле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10.32.19.112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Соки из фруктов восстановленные прочие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10.39.16.000 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Горох, консервированный без уксуса или уксусной кислоты (кроме готовых блюд из овощей)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10.39.17.112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Паста томатная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10.39.18.110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10.39.25.131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Виноград сушеный (изюм)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10.39.25.132 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Фрукты косточковые сушеные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10.39.25.134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Смеси сушеных фруктов (сухой компот)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10.39.25.139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Фрукты сушеные прочие</w:t>
            </w:r>
          </w:p>
        </w:tc>
      </w:tr>
      <w:tr w:rsidR="00DB26AB" w:rsidRPr="00DB26AB" w:rsidTr="00DB26AB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10.41.24.110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Масло подсолнечное рафинированное, но не подвергнутое химической модификации, расфасованное в потребительскую упаковку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10.42.10.111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Маргарин твердый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10.51.40.121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Сыры полутвердые без вкусовых наполнителей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10.61.11.000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Рис </w:t>
            </w:r>
            <w:proofErr w:type="spellStart"/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шелушеный</w:t>
            </w:r>
            <w:proofErr w:type="spellEnd"/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10.61.21.110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Мука пшеничная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10.61.21.113 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Мука пшеничная хлебопекарная высшего сорта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10.61.31.111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Крупа манная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10.61.32.114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Пшено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10.61.33.111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Зерна овса плющеные или переработанные в хлопья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10.71.11.111 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Хлеб недлительного хранения из пшеничной муки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10.71.11.112 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Хлеб недлительного хранения из ржаной и смеси ржаной и пшеничной муки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10.72.12.120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Печенье сладкое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10.73.11.110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Макароны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10.81.12.110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26AB">
              <w:rPr>
                <w:rFonts w:ascii="Times New Roman" w:eastAsia="Times New Roman" w:hAnsi="Times New Roman" w:cs="Times New Roman"/>
              </w:rPr>
              <w:t xml:space="preserve">Сахар белый свекловичный в твердом состоянии без </w:t>
            </w:r>
            <w:proofErr w:type="spellStart"/>
            <w:r w:rsidRPr="00DB26AB">
              <w:rPr>
                <w:rFonts w:ascii="Times New Roman" w:eastAsia="Times New Roman" w:hAnsi="Times New Roman" w:cs="Times New Roman"/>
              </w:rPr>
              <w:t>вкусоароматических</w:t>
            </w:r>
            <w:proofErr w:type="spellEnd"/>
            <w:r w:rsidRPr="00DB26AB">
              <w:rPr>
                <w:rFonts w:ascii="Times New Roman" w:eastAsia="Times New Roman" w:hAnsi="Times New Roman" w:cs="Times New Roman"/>
              </w:rPr>
              <w:t xml:space="preserve"> или красящих добавок</w:t>
            </w:r>
          </w:p>
        </w:tc>
      </w:tr>
      <w:tr w:rsidR="00DB26AB" w:rsidRPr="00DB26AB" w:rsidTr="00DB26AB">
        <w:trPr>
          <w:trHeight w:val="3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10.83.13.120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Чай черный (ферментированный) в упаковках массой не более 3 кг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10.84.30.130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Соль пищевая поваренная йодированная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10.86.10.540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 xml:space="preserve">Продукция пищевая </w:t>
            </w:r>
            <w:proofErr w:type="spellStart"/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энтерального</w:t>
            </w:r>
            <w:proofErr w:type="spellEnd"/>
            <w:r w:rsidRPr="00DB26AB">
              <w:rPr>
                <w:rFonts w:ascii="Times New Roman" w:eastAsia="Times New Roman" w:hAnsi="Times New Roman" w:cs="Times New Roman"/>
                <w:color w:val="000000"/>
              </w:rPr>
              <w:t xml:space="preserve"> питания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10.89.19.231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Кисели на плодово-ягодной основе (сухой кисель)</w:t>
            </w:r>
          </w:p>
        </w:tc>
      </w:tr>
      <w:tr w:rsidR="00DB26AB" w:rsidRPr="00DB26AB" w:rsidTr="00DB26AB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10.89.19.290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Продукты пищевые прочие, не включенные в другие группировки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13.20.44.120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Марля медицинская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13.92.11.110 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Одеяла (кроме электрических одеял)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13.92.12.111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Простыни из хлопчатобумажных тканей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13.92.12.112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Пододеяльники из хлопчатобумажных тканей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13.92.12.113 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Наволочки из хлопчатобумажных тканей</w:t>
            </w:r>
          </w:p>
        </w:tc>
      </w:tr>
      <w:tr w:rsidR="00DB26AB" w:rsidRPr="00DB26AB" w:rsidTr="00DB26AB">
        <w:trPr>
          <w:trHeight w:val="2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13.92.12.114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Комплекты постельного белья из хлопчатобумажных тканей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13.92.24.119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Одеяла стеганые прочие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13.92.24.140 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Подушки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13.92.29.190 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Изделия текстильные готовые прочие, не включенные в другие группировки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13.95.10.190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Изделия из нетканых материалов прочие, кроме одежды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13.99.19.111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Вата медицинская гигроскопическая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13.99.19.122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Пеленки детские и аналогичные изделия санитарно-гигиенические из ваты из хлопка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14.12.30.131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14.12.30.190 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14.19.32.120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Одежда из нетканых материалов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17.12.14.120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Бумага писчая и тетрадная, чертежная, рисовальная и печатная различного назначения</w:t>
            </w:r>
          </w:p>
        </w:tc>
      </w:tr>
      <w:tr w:rsidR="00DB26AB" w:rsidRPr="00DB26AB" w:rsidTr="00DB26AB">
        <w:trPr>
          <w:trHeight w:val="48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17.22.12.120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20.11.11.150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Кислород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20.14.32.121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Кислота уксусная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20.14.34.232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Соли лимонной кислоты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20.20.14.000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Средства дезинфекционные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20.41.32.119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Средства моющие прочие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20.59.11.110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Фотопластинки и фотопленки светочувствительные, неэкспонированные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20.59.52.140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Среды готовые питательные для выращивания микроорганизмов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20.59.52.194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Реактивы химические общелабораторного назначения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20.59.52.199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Реагенты сложные диагностические или лабораторные прочие, не включенные в другие группировки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21.10.10.110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Кислота салициловая и ее соли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21.10.51.122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Поливитамины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21.10.51.129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Витамины, в том числе в комбинации с другими препаратами, прочие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21.10.52.110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Гормоны и их производные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21.10.54.160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Антибиотики противогрибкового действия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21.10.60.196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диагностические (реагенты) микробного и вирусного происхождения; наборы диагностические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для лечения заболеваний пищеварительного тракта и обмена веществ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для лечения заболеваний связанных с нарушением кислотности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для лечения функциональных расстройств желудочно-кишечного тракта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для лечения заболеваний печени и желчевыводящих путей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слабительные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 xml:space="preserve">Препараты </w:t>
            </w:r>
            <w:proofErr w:type="spellStart"/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противодиарейные</w:t>
            </w:r>
            <w:proofErr w:type="spellEnd"/>
            <w:r w:rsidRPr="00DB26AB">
              <w:rPr>
                <w:rFonts w:ascii="Times New Roman" w:eastAsia="Times New Roman" w:hAnsi="Times New Roman" w:cs="Times New Roman"/>
                <w:color w:val="000000"/>
              </w:rPr>
              <w:t>, кишечные противовоспалительные и противомикробные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Препараты, способствующие пищеварению, включая ферментные препараты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 xml:space="preserve">Растворы плазмозамещающие и </w:t>
            </w:r>
            <w:proofErr w:type="spellStart"/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перфузионные</w:t>
            </w:r>
            <w:proofErr w:type="spellEnd"/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для лечения заболеваний сердца</w:t>
            </w:r>
          </w:p>
        </w:tc>
      </w:tr>
      <w:tr w:rsidR="00DB26AB" w:rsidRPr="00DB26AB" w:rsidTr="00DB26AB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противогрибковые для лечения заболеваний кожи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Дерматопротекторы</w:t>
            </w:r>
            <w:proofErr w:type="spellEnd"/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21.20.10.154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для лечения зуда кожи, включая антигистаминные препараты и анестетики</w:t>
            </w:r>
          </w:p>
        </w:tc>
      </w:tr>
      <w:tr w:rsidR="00DB26AB" w:rsidRPr="00DB26AB" w:rsidTr="00DB26AB">
        <w:trPr>
          <w:trHeight w:val="3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21.20.10.191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антибактериальные для системного использования</w:t>
            </w:r>
          </w:p>
        </w:tc>
      </w:tr>
      <w:tr w:rsidR="00DB26AB" w:rsidRPr="00DB26AB" w:rsidTr="00DB26AB">
        <w:trPr>
          <w:trHeight w:val="41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21.20.10.192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противогрибковые для системного использования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21.20.10.194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противовирусные для системного применения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Иммуномодуляторы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Иммунодепрессанты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Анестетики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Анальгетики</w:t>
            </w:r>
          </w:p>
        </w:tc>
      </w:tr>
      <w:tr w:rsidR="00DB26AB" w:rsidRPr="00DB26AB" w:rsidTr="00DB26AB">
        <w:trPr>
          <w:trHeight w:val="4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для лечения заболеваний нервной системы прочие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назальные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для лечения заболеваний горла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21.20.10.254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 xml:space="preserve">Препараты для лечения </w:t>
            </w:r>
            <w:proofErr w:type="spellStart"/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обструктивных</w:t>
            </w:r>
            <w:proofErr w:type="spellEnd"/>
            <w:r w:rsidRPr="00DB26AB">
              <w:rPr>
                <w:rFonts w:ascii="Times New Roman" w:eastAsia="Times New Roman" w:hAnsi="Times New Roman" w:cs="Times New Roman"/>
                <w:color w:val="000000"/>
              </w:rPr>
              <w:t xml:space="preserve"> заболеваний дыхательных путей</w:t>
            </w:r>
          </w:p>
        </w:tc>
      </w:tr>
      <w:tr w:rsidR="00DB26AB" w:rsidRPr="00DB26AB" w:rsidTr="00DB26AB">
        <w:trPr>
          <w:trHeight w:val="31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21.20.10.255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Препараты, применяемые при кашле и простудных заболеваниях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21.20.10.256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антигистаминные системного действия</w:t>
            </w:r>
          </w:p>
        </w:tc>
      </w:tr>
      <w:tr w:rsidR="00DB26AB" w:rsidRPr="00DB26AB" w:rsidTr="00DB26AB">
        <w:trPr>
          <w:trHeight w:val="2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21.20.10.259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для лечения заболеваний органов дыхания прочие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21.20.10.263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для лечения заболеваний глаз и уха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 xml:space="preserve">21.20.23.110  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Реагенты диагностические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21.20.23.111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Препараты диагностические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21.20.23.112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Вещества контрастные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21.20.23.199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Средства </w:t>
            </w:r>
            <w:proofErr w:type="spellStart"/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нелечебные</w:t>
            </w:r>
            <w:proofErr w:type="spellEnd"/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 прочие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21.20.24.110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Материалы клейкие перевязочные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21.20.24.131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Бинты марлевые медицинские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21.20.24.150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Изделия медицинские ватно-марлевые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21.20.24.160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Материалы перевязочные и аналогичные изделия, пропитанные или покрытые лекарственными средствами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22.19.60.111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Перчатки хирургические резиновые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22.19.60.113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Перчатки хирургические из каучукового латекса стерильные одноразовые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22.19.60.114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Перчатки резиновые хозяйственные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22.19.60.119 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Перчатки резиновые прочие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22.29.23.110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Посуда столовая и кухонная пластмассовая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22.29.29.000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Изделия пластмассовые прочие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22.29.91.000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Услуги по производству прочих пластмассовых изделий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25.29.12.190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Емкости металлические для сжатых или сжиженных газов прочие, не включенные в другие группировки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26.20.16.140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Терминалы ввода/вывода данных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26.20.40.190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26.60.12.119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Аппараты электродиагностические прочие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26.60.12.132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Аппараты ультразвукового сканирования</w:t>
            </w:r>
          </w:p>
        </w:tc>
      </w:tr>
      <w:tr w:rsidR="00DB26AB" w:rsidRPr="00DB26AB" w:rsidTr="00DB26AB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26.60.12.140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Части и принадлежности электродиагностической аппаратуры и аппаратуры, основанной на использовании ультрафиолетового или инфракрасного излучения, предназначенной для применения в медицинских целях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26.60.13.110 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Ингаляторы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26.60.13.190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Оборудование для электротерапии прочее, не включенное в другие группировки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27.20.22.000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27.40.25.120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Устройства осветительные электрические подвесные, потолочные, встраиваемые и настенные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28.23.25.000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Части и принадлежности прочих офисных машин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30.99.10.000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Средства транспортные и оборудование прочие, не включенные в другие группировки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31.03.12.120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 xml:space="preserve">Матрасы </w:t>
            </w:r>
            <w:proofErr w:type="spellStart"/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беспружинные</w:t>
            </w:r>
            <w:proofErr w:type="spellEnd"/>
          </w:p>
        </w:tc>
      </w:tr>
      <w:tr w:rsidR="00DB26AB" w:rsidRPr="00DB26AB" w:rsidTr="00DB26AB">
        <w:trPr>
          <w:trHeight w:val="39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32.50.13.110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Шприцы, иглы, катетеры, канюли и аналогичные инструменты</w:t>
            </w:r>
          </w:p>
        </w:tc>
      </w:tr>
      <w:tr w:rsidR="00DB26AB" w:rsidRPr="00DB26AB" w:rsidTr="00DB26AB">
        <w:trPr>
          <w:trHeight w:val="5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32.50.13.190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32.50.21.129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Оборудование дыхательное прочее, не включенное в другие группировки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32.50.30.110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Мебель медицинская, включая хирургическую, стоматологическую или ветеринарную, и ее части</w:t>
            </w:r>
          </w:p>
        </w:tc>
      </w:tr>
      <w:tr w:rsidR="00DB26AB" w:rsidRPr="00DB26AB" w:rsidTr="00DB26AB">
        <w:trPr>
          <w:trHeight w:val="3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32.50.50.000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Изделия медицинские, в том числе хирургические, прочие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32.50.50.190 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 xml:space="preserve">32.99.11.199 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26AB">
              <w:rPr>
                <w:rFonts w:ascii="Times New Roman" w:eastAsia="Times New Roman" w:hAnsi="Times New Roman" w:cs="Times New Roman"/>
                <w:color w:val="333333"/>
              </w:rPr>
              <w:t>Средства индивидуальной защиты прочие, не включенные в другие группировки</w:t>
            </w:r>
          </w:p>
        </w:tc>
      </w:tr>
      <w:tr w:rsidR="00DB26AB" w:rsidRPr="00DB26AB" w:rsidTr="00DB26AB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33.12.29.900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DB26AB" w:rsidRPr="00DB26AB" w:rsidTr="00DB26AB">
        <w:trPr>
          <w:trHeight w:val="12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33.13.12.000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38.11.29.000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Услуги по сбору прочих неопасных отходов, непригодных для повторного использования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38.12.11.000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Услуги по сбору опасных медицинских и прочих биологически опасных отходов</w:t>
            </w:r>
          </w:p>
        </w:tc>
      </w:tr>
      <w:tr w:rsidR="00DB26AB" w:rsidRPr="00DB26AB" w:rsidTr="00DB26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41.10.10.000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Документация проектная для строительства</w:t>
            </w:r>
          </w:p>
        </w:tc>
      </w:tr>
      <w:tr w:rsidR="00DB26AB" w:rsidRPr="00DB26AB" w:rsidTr="00DB26AB">
        <w:trPr>
          <w:trHeight w:val="49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43.39.19.190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DB26AB" w:rsidRPr="00DB26AB" w:rsidTr="00DB26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43.99.90.190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DB26AB" w:rsidRPr="00DB26AB" w:rsidTr="00DB26AB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46.32.11.000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Услуги по оптовой торговле мясом (включая мясо птицы)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95.11.10.130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Услуги по заправке картриджей для принтеров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10.12.20.110</w:t>
            </w:r>
            <w:r w:rsidRPr="00DB26A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Мясо кур, в том числе цыплят (включая цыплят-бройлеров) замороженное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10.11.31.110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eastAsia="Times New Roman" w:hAnsi="Times New Roman" w:cs="Times New Roman"/>
                <w:color w:val="000000"/>
              </w:rPr>
              <w:t>Говядина замороженная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hAnsi="Times New Roman" w:cs="Times New Roman"/>
              </w:rPr>
              <w:t>10.51.52.211</w:t>
            </w:r>
            <w:r w:rsidRPr="00DB26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hAnsi="Times New Roman" w:cs="Times New Roman"/>
              </w:rPr>
              <w:t>Сметана от 10,0% до 17,0% жирности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hAnsi="Times New Roman" w:cs="Times New Roman"/>
              </w:rPr>
              <w:t>10.51.52.130</w:t>
            </w:r>
            <w:r w:rsidRPr="00DB26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hAnsi="Times New Roman" w:cs="Times New Roman"/>
              </w:rPr>
              <w:t>Ряженка и варенец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hAnsi="Times New Roman" w:cs="Times New Roman"/>
              </w:rPr>
              <w:t>10.51.30.111</w:t>
            </w:r>
            <w:r w:rsidRPr="00DB26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hAnsi="Times New Roman" w:cs="Times New Roman"/>
              </w:rPr>
              <w:t>Масло сладко-сливочное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hAnsi="Times New Roman" w:cs="Times New Roman"/>
              </w:rPr>
              <w:t>10.51.40.313</w:t>
            </w:r>
            <w:r w:rsidRPr="00DB26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hAnsi="Times New Roman" w:cs="Times New Roman"/>
              </w:rPr>
              <w:t>Творог (кроме зерненого и произведенного с использованием ультрафильтрации и сепарирования) без вкусовых компонентов от 4% до 11% жирности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hAnsi="Times New Roman" w:cs="Times New Roman"/>
              </w:rPr>
              <w:t>10.51.11.111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6AB">
              <w:rPr>
                <w:rFonts w:ascii="Times New Roman" w:hAnsi="Times New Roman" w:cs="Times New Roman"/>
              </w:rPr>
              <w:t>Молоко питьевое коровье пастеризованное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10.51.11.129</w:t>
            </w:r>
            <w:r w:rsidRPr="00DB26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 xml:space="preserve">Молоко питьевое </w:t>
            </w:r>
            <w:proofErr w:type="spellStart"/>
            <w:r w:rsidRPr="00DB26AB">
              <w:rPr>
                <w:rFonts w:ascii="Times New Roman" w:hAnsi="Times New Roman" w:cs="Times New Roman"/>
              </w:rPr>
              <w:t>ультрапастеризованное</w:t>
            </w:r>
            <w:proofErr w:type="spellEnd"/>
            <w:r w:rsidRPr="00DB26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B26AB">
              <w:rPr>
                <w:rFonts w:ascii="Times New Roman" w:hAnsi="Times New Roman" w:cs="Times New Roman"/>
              </w:rPr>
              <w:t>ультравысокотемпературно</w:t>
            </w:r>
            <w:proofErr w:type="spellEnd"/>
            <w:r w:rsidRPr="00DB26AB">
              <w:rPr>
                <w:rFonts w:ascii="Times New Roman" w:hAnsi="Times New Roman" w:cs="Times New Roman"/>
              </w:rPr>
              <w:t>-обработанное) прочее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21.20.10.131</w:t>
            </w:r>
            <w:r w:rsidRPr="00DB26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Антикоагулянты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62.02.30.000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Услуги по технической поддержке информационных технологий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22.29.29.190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Изделия пластмассовые прочие, не включенные в другие группировки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26.60.11.112</w:t>
            </w:r>
            <w:r w:rsidRPr="00DB26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Аппараты рентгеноскопические (</w:t>
            </w:r>
            <w:proofErr w:type="spellStart"/>
            <w:r w:rsidRPr="00DB26AB">
              <w:rPr>
                <w:rFonts w:ascii="Times New Roman" w:hAnsi="Times New Roman" w:cs="Times New Roman"/>
              </w:rPr>
              <w:t>флуороскопические</w:t>
            </w:r>
            <w:proofErr w:type="spellEnd"/>
            <w:r w:rsidRPr="00DB26AB">
              <w:rPr>
                <w:rFonts w:ascii="Times New Roman" w:hAnsi="Times New Roman" w:cs="Times New Roman"/>
              </w:rPr>
              <w:t>)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10.61.31.110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Крупа из пшеницы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10.61.32.113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Крупа гречневая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10.61.32.116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Крупа перловая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21.20.24.169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Материалы перевязочные и аналогичные изделия, в том числе пропитанные или покрытые лекарственными средствами прочие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26.60.13.130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Аппараты высокочастотной и низкочастотной терапии</w:t>
            </w:r>
          </w:p>
        </w:tc>
      </w:tr>
      <w:tr w:rsidR="00DB26AB" w:rsidRPr="00DB26AB" w:rsidTr="00DB26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6AB" w:rsidRPr="00DB26AB" w:rsidRDefault="00DB26AB" w:rsidP="00DB26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26AB">
              <w:rPr>
                <w:rFonts w:ascii="Times New Roman" w:hAnsi="Times New Roman" w:cs="Times New Roman"/>
              </w:rPr>
              <w:t>1</w:t>
            </w:r>
            <w:r w:rsidRPr="00DB26AB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33.12.16.000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AB" w:rsidRPr="00DB26AB" w:rsidRDefault="00DB26AB" w:rsidP="00DB26AB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6F5945" w:rsidRPr="00DB26AB" w:rsidTr="00DB26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45" w:rsidRPr="00DB26AB" w:rsidRDefault="00DB26AB" w:rsidP="00DB26AB">
            <w:pPr>
              <w:jc w:val="center"/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945" w:rsidRPr="00DB26AB" w:rsidRDefault="006F5945" w:rsidP="00767EE1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32.99.11.160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945" w:rsidRPr="00DB26AB" w:rsidRDefault="006F5945" w:rsidP="00767EE1">
            <w:pPr>
              <w:rPr>
                <w:rFonts w:ascii="Times New Roman" w:hAnsi="Times New Roman" w:cs="Times New Roman"/>
              </w:rPr>
            </w:pPr>
            <w:r w:rsidRPr="00DB26AB">
              <w:rPr>
                <w:rFonts w:ascii="Times New Roman" w:hAnsi="Times New Roman" w:cs="Times New Roman"/>
              </w:rPr>
              <w:t>Средства защиты головы и лица</w:t>
            </w:r>
          </w:p>
        </w:tc>
      </w:tr>
    </w:tbl>
    <w:p w:rsidR="002B31EE" w:rsidRPr="000F75C9" w:rsidRDefault="00767EE1" w:rsidP="00AC1536">
      <w:pPr>
        <w:rPr>
          <w:rFonts w:ascii="Times New Roman" w:hAnsi="Times New Roman" w:cs="Times New Roman"/>
        </w:rPr>
      </w:pPr>
      <w:r w:rsidRPr="00767EE1">
        <w:rPr>
          <w:rFonts w:ascii="Times New Roman" w:hAnsi="Times New Roman" w:cs="Times New Roman"/>
        </w:rPr>
        <w:tab/>
      </w:r>
      <w:bookmarkStart w:id="1" w:name="_GoBack"/>
      <w:bookmarkEnd w:id="1"/>
    </w:p>
    <w:sectPr w:rsidR="002B31EE" w:rsidRPr="000F75C9" w:rsidSect="00E664C6">
      <w:pgSz w:w="11906" w:h="16838"/>
      <w:pgMar w:top="709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EE"/>
    <w:rsid w:val="00056D10"/>
    <w:rsid w:val="000B5A2E"/>
    <w:rsid w:val="000D772C"/>
    <w:rsid w:val="000E141D"/>
    <w:rsid w:val="000F75C9"/>
    <w:rsid w:val="00156594"/>
    <w:rsid w:val="001766FF"/>
    <w:rsid w:val="001B655F"/>
    <w:rsid w:val="00237483"/>
    <w:rsid w:val="002706BD"/>
    <w:rsid w:val="00290241"/>
    <w:rsid w:val="002B31EE"/>
    <w:rsid w:val="002C6596"/>
    <w:rsid w:val="00322C84"/>
    <w:rsid w:val="00325BFA"/>
    <w:rsid w:val="00351BC3"/>
    <w:rsid w:val="003534B5"/>
    <w:rsid w:val="003A3D62"/>
    <w:rsid w:val="003E74C4"/>
    <w:rsid w:val="00406AF3"/>
    <w:rsid w:val="004200AB"/>
    <w:rsid w:val="00535E18"/>
    <w:rsid w:val="005647A6"/>
    <w:rsid w:val="005A35C1"/>
    <w:rsid w:val="005C7E2A"/>
    <w:rsid w:val="00610CAA"/>
    <w:rsid w:val="00641CAA"/>
    <w:rsid w:val="00657D30"/>
    <w:rsid w:val="006D3F23"/>
    <w:rsid w:val="006F5945"/>
    <w:rsid w:val="00701A65"/>
    <w:rsid w:val="00716860"/>
    <w:rsid w:val="00767EE1"/>
    <w:rsid w:val="00796E6F"/>
    <w:rsid w:val="007A7206"/>
    <w:rsid w:val="007D0114"/>
    <w:rsid w:val="007D1C0A"/>
    <w:rsid w:val="00825660"/>
    <w:rsid w:val="008352CA"/>
    <w:rsid w:val="008361D7"/>
    <w:rsid w:val="0089770F"/>
    <w:rsid w:val="009278E5"/>
    <w:rsid w:val="00965E88"/>
    <w:rsid w:val="009D4CBA"/>
    <w:rsid w:val="00A128C3"/>
    <w:rsid w:val="00A43405"/>
    <w:rsid w:val="00A746CD"/>
    <w:rsid w:val="00A7539A"/>
    <w:rsid w:val="00AA6E87"/>
    <w:rsid w:val="00AC1536"/>
    <w:rsid w:val="00B2415D"/>
    <w:rsid w:val="00B30958"/>
    <w:rsid w:val="00C25455"/>
    <w:rsid w:val="00C650AA"/>
    <w:rsid w:val="00C87B17"/>
    <w:rsid w:val="00CB4F1A"/>
    <w:rsid w:val="00CD2432"/>
    <w:rsid w:val="00CF2F29"/>
    <w:rsid w:val="00CF5E74"/>
    <w:rsid w:val="00D20C20"/>
    <w:rsid w:val="00D76104"/>
    <w:rsid w:val="00DA2B87"/>
    <w:rsid w:val="00DB26AB"/>
    <w:rsid w:val="00E664C6"/>
    <w:rsid w:val="00E87939"/>
    <w:rsid w:val="00EB4B5D"/>
    <w:rsid w:val="00F048BC"/>
    <w:rsid w:val="00F47DBA"/>
    <w:rsid w:val="00F7694D"/>
    <w:rsid w:val="00F80478"/>
    <w:rsid w:val="00FA5F20"/>
    <w:rsid w:val="00FC70FF"/>
    <w:rsid w:val="00FD5513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D529"/>
  <w15:docId w15:val="{F9A0A837-9E10-40CE-BC7D-CF04F927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3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0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4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6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42</cp:revision>
  <cp:lastPrinted>2025-12-24T05:06:00Z</cp:lastPrinted>
  <dcterms:created xsi:type="dcterms:W3CDTF">2022-09-27T09:55:00Z</dcterms:created>
  <dcterms:modified xsi:type="dcterms:W3CDTF">2025-12-24T07:19:00Z</dcterms:modified>
</cp:coreProperties>
</file>